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06FA" w14:textId="77777777" w:rsidR="007105D2" w:rsidRPr="007105D2" w:rsidRDefault="007105D2" w:rsidP="007105D2">
      <w:pPr>
        <w:kinsoku w:val="0"/>
        <w:overflowPunct w:val="0"/>
        <w:autoSpaceDE w:val="0"/>
        <w:autoSpaceDN w:val="0"/>
        <w:adjustRightInd w:val="0"/>
        <w:spacing w:before="72" w:after="0" w:line="240" w:lineRule="auto"/>
        <w:ind w:left="39"/>
        <w:jc w:val="center"/>
        <w:rPr>
          <w:rFonts w:ascii="Times New Roman" w:hAnsi="Times New Roman" w:cs="Times New Roman"/>
          <w:sz w:val="30"/>
          <w:szCs w:val="30"/>
        </w:rPr>
      </w:pPr>
      <w:r w:rsidRPr="007105D2">
        <w:rPr>
          <w:rFonts w:ascii="Times New Roman" w:hAnsi="Times New Roman" w:cs="Times New Roman"/>
          <w:spacing w:val="-1"/>
          <w:sz w:val="30"/>
          <w:szCs w:val="30"/>
        </w:rPr>
        <w:t>ГОСУДАРСТВЕННЫЙ</w:t>
      </w:r>
      <w:r w:rsidRPr="007105D2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КОМИТЕТ</w:t>
      </w:r>
      <w:r w:rsidRPr="007105D2">
        <w:rPr>
          <w:rFonts w:ascii="Times New Roman" w:hAnsi="Times New Roman" w:cs="Times New Roman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СУДЕБНЫХ</w:t>
      </w:r>
      <w:r w:rsidRPr="007105D2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ЭКСПЕРТИЗ</w:t>
      </w:r>
    </w:p>
    <w:p w14:paraId="3298541A" w14:textId="33FE22C3" w:rsidR="007105D2" w:rsidRPr="006B33AC" w:rsidRDefault="007105D2" w:rsidP="007105D2">
      <w:pPr>
        <w:kinsoku w:val="0"/>
        <w:overflowPunct w:val="0"/>
        <w:autoSpaceDE w:val="0"/>
        <w:autoSpaceDN w:val="0"/>
        <w:adjustRightInd w:val="0"/>
        <w:spacing w:after="0" w:line="479" w:lineRule="auto"/>
        <w:ind w:left="901" w:right="156" w:firstLine="2162"/>
        <w:rPr>
          <w:rFonts w:ascii="Times New Roman" w:hAnsi="Times New Roman" w:cs="Times New Roman"/>
          <w:sz w:val="30"/>
          <w:szCs w:val="30"/>
        </w:rPr>
      </w:pPr>
      <w:r w:rsidRPr="007105D2">
        <w:rPr>
          <w:rFonts w:ascii="Times New Roman" w:hAnsi="Times New Roman" w:cs="Times New Roman"/>
          <w:spacing w:val="-1"/>
          <w:sz w:val="30"/>
          <w:szCs w:val="30"/>
        </w:rPr>
        <w:t>РЕСПУБЛИКИ</w:t>
      </w:r>
      <w:r w:rsidRPr="007105D2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z w:val="30"/>
          <w:szCs w:val="30"/>
        </w:rPr>
        <w:t>БЕЛАРУСЬ</w:t>
      </w:r>
      <w:r w:rsidRPr="007105D2">
        <w:rPr>
          <w:rFonts w:ascii="Times New Roman" w:hAnsi="Times New Roman" w:cs="Times New Roman"/>
          <w:spacing w:val="28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ИНФОРМАЦИОННОЕ</w:t>
      </w:r>
      <w:r w:rsidRPr="007105D2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ПИСЬМО</w:t>
      </w:r>
      <w:r w:rsidRPr="007105D2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z w:val="30"/>
          <w:szCs w:val="30"/>
        </w:rPr>
        <w:t>от</w:t>
      </w:r>
      <w:r w:rsidR="00AC3EED">
        <w:rPr>
          <w:rFonts w:ascii="Times New Roman" w:hAnsi="Times New Roman" w:cs="Times New Roman"/>
          <w:sz w:val="30"/>
          <w:szCs w:val="30"/>
        </w:rPr>
        <w:t xml:space="preserve"> 13</w:t>
      </w:r>
      <w:r w:rsidR="002074D0">
        <w:rPr>
          <w:rFonts w:ascii="Times New Roman" w:hAnsi="Times New Roman" w:cs="Times New Roman"/>
          <w:sz w:val="30"/>
          <w:szCs w:val="30"/>
        </w:rPr>
        <w:t>.</w:t>
      </w:r>
      <w:r w:rsidR="00136376">
        <w:rPr>
          <w:rFonts w:ascii="Times New Roman" w:hAnsi="Times New Roman" w:cs="Times New Roman"/>
          <w:spacing w:val="-1"/>
          <w:sz w:val="30"/>
          <w:szCs w:val="30"/>
        </w:rPr>
        <w:t>12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.202</w:t>
      </w:r>
      <w:r w:rsidRPr="00373861">
        <w:rPr>
          <w:rFonts w:ascii="Times New Roman" w:hAnsi="Times New Roman" w:cs="Times New Roman"/>
          <w:spacing w:val="-1"/>
          <w:sz w:val="30"/>
          <w:szCs w:val="30"/>
        </w:rPr>
        <w:t>4</w:t>
      </w:r>
      <w:r w:rsidRPr="007105D2">
        <w:rPr>
          <w:rFonts w:ascii="Times New Roman" w:hAnsi="Times New Roman" w:cs="Times New Roman"/>
          <w:sz w:val="30"/>
          <w:szCs w:val="30"/>
        </w:rPr>
        <w:t xml:space="preserve"> №</w:t>
      </w:r>
      <w:r w:rsidRPr="007105D2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6B33AC">
        <w:rPr>
          <w:rFonts w:ascii="Times New Roman" w:hAnsi="Times New Roman" w:cs="Times New Roman"/>
          <w:spacing w:val="-2"/>
          <w:sz w:val="30"/>
          <w:szCs w:val="30"/>
        </w:rPr>
        <w:t>4.4-1</w:t>
      </w:r>
      <w:r w:rsidR="006B33AC" w:rsidRPr="006B33AC">
        <w:rPr>
          <w:rFonts w:ascii="Times New Roman" w:hAnsi="Times New Roman" w:cs="Times New Roman"/>
          <w:spacing w:val="-2"/>
          <w:sz w:val="30"/>
          <w:szCs w:val="30"/>
        </w:rPr>
        <w:t>/</w:t>
      </w:r>
      <w:r w:rsidR="00AC3EED">
        <w:rPr>
          <w:rFonts w:ascii="Times New Roman" w:hAnsi="Times New Roman" w:cs="Times New Roman"/>
          <w:spacing w:val="-2"/>
          <w:sz w:val="30"/>
          <w:szCs w:val="30"/>
        </w:rPr>
        <w:t>1437</w:t>
      </w:r>
    </w:p>
    <w:p w14:paraId="3D338E08" w14:textId="77777777" w:rsidR="00EE1FF2" w:rsidRDefault="007105D2" w:rsidP="007105D2">
      <w:pPr>
        <w:kinsoku w:val="0"/>
        <w:overflowPunct w:val="0"/>
        <w:autoSpaceDE w:val="0"/>
        <w:autoSpaceDN w:val="0"/>
        <w:adjustRightInd w:val="0"/>
        <w:spacing w:after="0" w:line="305" w:lineRule="exact"/>
        <w:ind w:left="39"/>
        <w:rPr>
          <w:rFonts w:ascii="Times New Roman" w:hAnsi="Times New Roman" w:cs="Times New Roman"/>
          <w:sz w:val="30"/>
          <w:szCs w:val="30"/>
        </w:rPr>
      </w:pPr>
      <w:r w:rsidRPr="007105D2">
        <w:rPr>
          <w:rFonts w:ascii="Times New Roman" w:hAnsi="Times New Roman" w:cs="Times New Roman"/>
          <w:sz w:val="30"/>
          <w:szCs w:val="30"/>
        </w:rPr>
        <w:t>О</w:t>
      </w:r>
      <w:r w:rsidR="00EE1FF2">
        <w:rPr>
          <w:rFonts w:ascii="Times New Roman" w:hAnsi="Times New Roman" w:cs="Times New Roman"/>
          <w:spacing w:val="-2"/>
          <w:sz w:val="30"/>
          <w:szCs w:val="30"/>
        </w:rPr>
        <w:t xml:space="preserve">б </w:t>
      </w:r>
      <w:r w:rsidR="00D02E11">
        <w:rPr>
          <w:rFonts w:ascii="Times New Roman" w:hAnsi="Times New Roman" w:cs="Times New Roman"/>
          <w:sz w:val="30"/>
          <w:szCs w:val="30"/>
        </w:rPr>
        <w:t>определении остаточной стоимости</w:t>
      </w:r>
    </w:p>
    <w:p w14:paraId="74579EBA" w14:textId="0A8C5ED6" w:rsidR="00D02E11" w:rsidRDefault="00D02E11" w:rsidP="007105D2">
      <w:pPr>
        <w:kinsoku w:val="0"/>
        <w:overflowPunct w:val="0"/>
        <w:autoSpaceDE w:val="0"/>
        <w:autoSpaceDN w:val="0"/>
        <w:adjustRightInd w:val="0"/>
        <w:spacing w:after="0" w:line="305" w:lineRule="exact"/>
        <w:ind w:left="3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завершенных строительством объектов</w:t>
      </w:r>
      <w:r w:rsidR="00B92242">
        <w:rPr>
          <w:rFonts w:ascii="Times New Roman" w:hAnsi="Times New Roman" w:cs="Times New Roman"/>
          <w:sz w:val="30"/>
          <w:szCs w:val="30"/>
        </w:rPr>
        <w:t>,</w:t>
      </w:r>
    </w:p>
    <w:p w14:paraId="461EF2DC" w14:textId="6FED06EF" w:rsidR="00B92242" w:rsidRDefault="00B92242" w:rsidP="007105D2">
      <w:pPr>
        <w:kinsoku w:val="0"/>
        <w:overflowPunct w:val="0"/>
        <w:autoSpaceDE w:val="0"/>
        <w:autoSpaceDN w:val="0"/>
        <w:adjustRightInd w:val="0"/>
        <w:spacing w:after="0" w:line="305" w:lineRule="exact"/>
        <w:ind w:left="3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принадлежащих физическим лицам,</w:t>
      </w:r>
    </w:p>
    <w:p w14:paraId="3857C942" w14:textId="6B45CCB3" w:rsidR="00EE1FF2" w:rsidRPr="007105D2" w:rsidRDefault="00880CDB" w:rsidP="007105D2">
      <w:pPr>
        <w:kinsoku w:val="0"/>
        <w:overflowPunct w:val="0"/>
        <w:autoSpaceDE w:val="0"/>
        <w:autoSpaceDN w:val="0"/>
        <w:adjustRightInd w:val="0"/>
        <w:spacing w:after="0" w:line="305" w:lineRule="exact"/>
        <w:ind w:left="3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уровне цен </w:t>
      </w:r>
      <w:r w:rsidR="00EE1FF2">
        <w:rPr>
          <w:rFonts w:ascii="Times New Roman" w:hAnsi="Times New Roman" w:cs="Times New Roman"/>
          <w:sz w:val="30"/>
          <w:szCs w:val="30"/>
        </w:rPr>
        <w:t>с 03.01.2025</w:t>
      </w:r>
    </w:p>
    <w:p w14:paraId="45EED2AB" w14:textId="77777777" w:rsidR="007105D2" w:rsidRPr="00CE7546" w:rsidRDefault="007105D2" w:rsidP="007105D2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9"/>
          <w:szCs w:val="29"/>
        </w:rPr>
      </w:pPr>
    </w:p>
    <w:p w14:paraId="4C9BBCE8" w14:textId="66611CBE" w:rsidR="0090750F" w:rsidRPr="00DB3A7C" w:rsidRDefault="007105D2" w:rsidP="007105D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3" w:firstLine="708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7105D2">
        <w:rPr>
          <w:rFonts w:ascii="Times New Roman" w:hAnsi="Times New Roman" w:cs="Times New Roman"/>
          <w:sz w:val="30"/>
          <w:szCs w:val="30"/>
        </w:rPr>
        <w:t>В</w:t>
      </w:r>
      <w:r w:rsidRPr="007105D2">
        <w:rPr>
          <w:rFonts w:ascii="Times New Roman" w:hAnsi="Times New Roman" w:cs="Times New Roman"/>
          <w:spacing w:val="19"/>
          <w:sz w:val="30"/>
          <w:szCs w:val="30"/>
        </w:rPr>
        <w:t xml:space="preserve"> </w:t>
      </w:r>
      <w:r w:rsidR="003D139A">
        <w:rPr>
          <w:rFonts w:ascii="Times New Roman" w:hAnsi="Times New Roman" w:cs="Times New Roman"/>
          <w:spacing w:val="-1"/>
          <w:sz w:val="30"/>
          <w:szCs w:val="30"/>
        </w:rPr>
        <w:t>Р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еестре</w:t>
      </w:r>
      <w:r w:rsidRPr="007105D2">
        <w:rPr>
          <w:rFonts w:ascii="Times New Roman" w:hAnsi="Times New Roman" w:cs="Times New Roman"/>
          <w:spacing w:val="19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методических</w:t>
      </w:r>
      <w:r w:rsidRPr="007105D2">
        <w:rPr>
          <w:rFonts w:ascii="Times New Roman" w:hAnsi="Times New Roman" w:cs="Times New Roman"/>
          <w:spacing w:val="21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материалов</w:t>
      </w:r>
      <w:r w:rsidRPr="007105D2">
        <w:rPr>
          <w:rFonts w:ascii="Times New Roman" w:hAnsi="Times New Roman" w:cs="Times New Roman"/>
          <w:spacing w:val="20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z w:val="30"/>
          <w:szCs w:val="30"/>
        </w:rPr>
        <w:t>в</w:t>
      </w:r>
      <w:r w:rsidRPr="007105D2">
        <w:rPr>
          <w:rFonts w:ascii="Times New Roman" w:hAnsi="Times New Roman" w:cs="Times New Roman"/>
          <w:spacing w:val="22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сфере</w:t>
      </w:r>
      <w:r w:rsidRPr="007105D2">
        <w:rPr>
          <w:rFonts w:ascii="Times New Roman" w:hAnsi="Times New Roman" w:cs="Times New Roman"/>
          <w:spacing w:val="21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судебно-экспертной</w:t>
      </w:r>
      <w:r w:rsidRPr="007105D2">
        <w:rPr>
          <w:rFonts w:ascii="Times New Roman" w:hAnsi="Times New Roman" w:cs="Times New Roman"/>
          <w:spacing w:val="67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деятельности</w:t>
      </w:r>
      <w:r w:rsidRPr="007105D2">
        <w:rPr>
          <w:rFonts w:ascii="Times New Roman" w:hAnsi="Times New Roman" w:cs="Times New Roman"/>
          <w:spacing w:val="45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z w:val="30"/>
          <w:szCs w:val="30"/>
        </w:rPr>
        <w:t>по</w:t>
      </w:r>
      <w:r w:rsidRPr="007105D2">
        <w:rPr>
          <w:rFonts w:ascii="Times New Roman" w:hAnsi="Times New Roman" w:cs="Times New Roman"/>
          <w:spacing w:val="46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направлению</w:t>
      </w:r>
      <w:r w:rsidRPr="007105D2">
        <w:rPr>
          <w:rFonts w:ascii="Times New Roman" w:hAnsi="Times New Roman" w:cs="Times New Roman"/>
          <w:spacing w:val="47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судебных</w:t>
      </w:r>
      <w:r w:rsidRPr="007105D2">
        <w:rPr>
          <w:rFonts w:ascii="Times New Roman" w:hAnsi="Times New Roman" w:cs="Times New Roman"/>
          <w:spacing w:val="46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строительно-технических</w:t>
      </w:r>
      <w:r w:rsidRPr="007105D2">
        <w:rPr>
          <w:rFonts w:ascii="Times New Roman" w:hAnsi="Times New Roman" w:cs="Times New Roman"/>
          <w:spacing w:val="51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экспертиз</w:t>
      </w:r>
      <w:r w:rsidRPr="007105D2">
        <w:rPr>
          <w:rFonts w:ascii="Times New Roman" w:hAnsi="Times New Roman" w:cs="Times New Roman"/>
          <w:spacing w:val="69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име</w:t>
      </w:r>
      <w:r w:rsidR="00253ED9">
        <w:rPr>
          <w:rFonts w:ascii="Times New Roman" w:hAnsi="Times New Roman" w:cs="Times New Roman"/>
          <w:spacing w:val="-1"/>
          <w:sz w:val="30"/>
          <w:szCs w:val="30"/>
        </w:rPr>
        <w:t>е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тся</w:t>
      </w:r>
      <w:r w:rsidRPr="007105D2">
        <w:rPr>
          <w:rFonts w:ascii="Times New Roman" w:hAnsi="Times New Roman" w:cs="Times New Roman"/>
          <w:spacing w:val="69"/>
          <w:sz w:val="30"/>
          <w:szCs w:val="30"/>
        </w:rPr>
        <w:t xml:space="preserve"> </w:t>
      </w:r>
      <w:r w:rsidR="00253ED9">
        <w:rPr>
          <w:rFonts w:ascii="Times New Roman" w:hAnsi="Times New Roman" w:cs="Times New Roman"/>
          <w:sz w:val="30"/>
          <w:szCs w:val="30"/>
        </w:rPr>
        <w:t>методика</w:t>
      </w:r>
      <w:r w:rsidRPr="007105D2">
        <w:rPr>
          <w:rFonts w:ascii="Times New Roman" w:hAnsi="Times New Roman" w:cs="Times New Roman"/>
          <w:spacing w:val="71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«</w:t>
      </w:r>
      <w:r w:rsidR="0090750F">
        <w:rPr>
          <w:rFonts w:ascii="Times New Roman" w:hAnsi="Times New Roman" w:cs="Times New Roman"/>
          <w:spacing w:val="-1"/>
          <w:sz w:val="30"/>
          <w:szCs w:val="30"/>
        </w:rPr>
        <w:t>О</w:t>
      </w:r>
      <w:r w:rsidR="0090750F" w:rsidRPr="0090750F">
        <w:rPr>
          <w:rFonts w:ascii="Times New Roman" w:hAnsi="Times New Roman" w:cs="Times New Roman"/>
          <w:spacing w:val="-1"/>
          <w:sz w:val="30"/>
          <w:szCs w:val="30"/>
        </w:rPr>
        <w:t>пределени</w:t>
      </w:r>
      <w:r w:rsidR="0090750F">
        <w:rPr>
          <w:rFonts w:ascii="Times New Roman" w:hAnsi="Times New Roman" w:cs="Times New Roman"/>
          <w:spacing w:val="-1"/>
          <w:sz w:val="30"/>
          <w:szCs w:val="30"/>
        </w:rPr>
        <w:t>е</w:t>
      </w:r>
      <w:r w:rsidR="0090750F" w:rsidRPr="0090750F">
        <w:rPr>
          <w:rFonts w:ascii="Times New Roman" w:hAnsi="Times New Roman" w:cs="Times New Roman"/>
          <w:spacing w:val="-1"/>
          <w:sz w:val="30"/>
          <w:szCs w:val="30"/>
        </w:rPr>
        <w:t xml:space="preserve"> остаточной стоимости капитальных строений при про</w:t>
      </w:r>
      <w:r w:rsidR="0090750F">
        <w:rPr>
          <w:rFonts w:ascii="Times New Roman" w:hAnsi="Times New Roman" w:cs="Times New Roman"/>
          <w:spacing w:val="-1"/>
          <w:sz w:val="30"/>
          <w:szCs w:val="30"/>
        </w:rPr>
        <w:t>ведении</w:t>
      </w:r>
      <w:r w:rsidR="0090750F" w:rsidRPr="0090750F">
        <w:rPr>
          <w:rFonts w:ascii="Times New Roman" w:hAnsi="Times New Roman" w:cs="Times New Roman"/>
          <w:spacing w:val="-1"/>
          <w:sz w:val="30"/>
          <w:szCs w:val="30"/>
        </w:rPr>
        <w:t xml:space="preserve"> судебных строительно-технических экспертиз</w:t>
      </w:r>
      <w:r w:rsidR="00FF0789">
        <w:rPr>
          <w:rFonts w:ascii="Times New Roman" w:hAnsi="Times New Roman" w:cs="Times New Roman"/>
          <w:spacing w:val="-1"/>
          <w:sz w:val="30"/>
          <w:szCs w:val="30"/>
        </w:rPr>
        <w:t xml:space="preserve">» 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(далее</w:t>
      </w:r>
      <w:r w:rsidRPr="007105D2">
        <w:rPr>
          <w:rFonts w:ascii="Times New Roman" w:hAnsi="Times New Roman" w:cs="Times New Roman"/>
          <w:spacing w:val="67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z w:val="30"/>
          <w:szCs w:val="30"/>
        </w:rPr>
        <w:t>–</w:t>
      </w:r>
      <w:r w:rsidRPr="007105D2">
        <w:rPr>
          <w:rFonts w:ascii="Times New Roman" w:hAnsi="Times New Roman" w:cs="Times New Roman"/>
          <w:spacing w:val="49"/>
          <w:sz w:val="30"/>
          <w:szCs w:val="30"/>
        </w:rPr>
        <w:t xml:space="preserve"> </w:t>
      </w:r>
      <w:r w:rsidR="00BA481B">
        <w:rPr>
          <w:rFonts w:ascii="Times New Roman" w:hAnsi="Times New Roman" w:cs="Times New Roman"/>
          <w:spacing w:val="-1"/>
          <w:sz w:val="30"/>
          <w:szCs w:val="30"/>
        </w:rPr>
        <w:t>М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етоди</w:t>
      </w:r>
      <w:r w:rsidR="00AA313E">
        <w:rPr>
          <w:rFonts w:ascii="Times New Roman" w:hAnsi="Times New Roman" w:cs="Times New Roman"/>
          <w:spacing w:val="-1"/>
          <w:sz w:val="30"/>
          <w:szCs w:val="30"/>
        </w:rPr>
        <w:t>ка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)</w:t>
      </w:r>
      <w:r w:rsidR="006945E5">
        <w:rPr>
          <w:rFonts w:ascii="Times New Roman" w:hAnsi="Times New Roman" w:cs="Times New Roman"/>
          <w:spacing w:val="-1"/>
          <w:sz w:val="30"/>
          <w:szCs w:val="30"/>
        </w:rPr>
        <w:t xml:space="preserve">, </w:t>
      </w:r>
      <w:r w:rsidR="006945E5" w:rsidRPr="006945E5">
        <w:rPr>
          <w:rFonts w:ascii="Times New Roman" w:hAnsi="Times New Roman" w:cs="Times New Roman"/>
          <w:spacing w:val="-1"/>
          <w:sz w:val="30"/>
          <w:szCs w:val="30"/>
        </w:rPr>
        <w:t>одобренн</w:t>
      </w:r>
      <w:r w:rsidR="00AA313E">
        <w:rPr>
          <w:rFonts w:ascii="Times New Roman" w:hAnsi="Times New Roman" w:cs="Times New Roman"/>
          <w:spacing w:val="-1"/>
          <w:sz w:val="30"/>
          <w:szCs w:val="30"/>
        </w:rPr>
        <w:t>ая</w:t>
      </w:r>
      <w:r w:rsidR="006945E5" w:rsidRPr="006945E5">
        <w:rPr>
          <w:rFonts w:ascii="Times New Roman" w:hAnsi="Times New Roman" w:cs="Times New Roman"/>
          <w:spacing w:val="-1"/>
          <w:sz w:val="30"/>
          <w:szCs w:val="30"/>
        </w:rPr>
        <w:t xml:space="preserve"> Межведомственным научно-методическим советом в </w:t>
      </w:r>
      <w:r w:rsidR="00F459B1">
        <w:rPr>
          <w:rFonts w:ascii="Times New Roman" w:hAnsi="Times New Roman" w:cs="Times New Roman"/>
          <w:spacing w:val="-1"/>
          <w:sz w:val="30"/>
          <w:szCs w:val="30"/>
        </w:rPr>
        <w:t>сфере</w:t>
      </w:r>
      <w:r w:rsidR="006945E5" w:rsidRPr="006945E5">
        <w:rPr>
          <w:rFonts w:ascii="Times New Roman" w:hAnsi="Times New Roman" w:cs="Times New Roman"/>
          <w:spacing w:val="-1"/>
          <w:sz w:val="30"/>
          <w:szCs w:val="30"/>
        </w:rPr>
        <w:t xml:space="preserve"> судебно</w:t>
      </w:r>
      <w:r w:rsidR="00F459B1">
        <w:rPr>
          <w:rFonts w:ascii="Times New Roman" w:hAnsi="Times New Roman" w:cs="Times New Roman"/>
          <w:spacing w:val="-1"/>
          <w:sz w:val="30"/>
          <w:szCs w:val="30"/>
        </w:rPr>
        <w:t>-</w:t>
      </w:r>
      <w:r w:rsidR="006945E5" w:rsidRPr="006945E5">
        <w:rPr>
          <w:rFonts w:ascii="Times New Roman" w:hAnsi="Times New Roman" w:cs="Times New Roman"/>
          <w:spacing w:val="-1"/>
          <w:sz w:val="30"/>
          <w:szCs w:val="30"/>
        </w:rPr>
        <w:t>эксперт</w:t>
      </w:r>
      <w:r w:rsidR="00F459B1">
        <w:rPr>
          <w:rFonts w:ascii="Times New Roman" w:hAnsi="Times New Roman" w:cs="Times New Roman"/>
          <w:spacing w:val="-1"/>
          <w:sz w:val="30"/>
          <w:szCs w:val="30"/>
        </w:rPr>
        <w:t>ной</w:t>
      </w:r>
      <w:r w:rsidR="006945E5" w:rsidRPr="006945E5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="00F459B1">
        <w:rPr>
          <w:rFonts w:ascii="Times New Roman" w:hAnsi="Times New Roman" w:cs="Times New Roman"/>
          <w:spacing w:val="-1"/>
          <w:sz w:val="30"/>
          <w:szCs w:val="30"/>
        </w:rPr>
        <w:t xml:space="preserve">деятельности </w:t>
      </w:r>
      <w:r w:rsidR="006945E5" w:rsidRPr="006945E5">
        <w:rPr>
          <w:rFonts w:ascii="Times New Roman" w:hAnsi="Times New Roman" w:cs="Times New Roman"/>
          <w:spacing w:val="-1"/>
          <w:sz w:val="30"/>
          <w:szCs w:val="30"/>
        </w:rPr>
        <w:t>при Государственном комитете судебных экспертиз Республики Беларусь</w:t>
      </w:r>
      <w:r w:rsidR="00FD0806">
        <w:rPr>
          <w:rFonts w:ascii="Times New Roman" w:hAnsi="Times New Roman" w:cs="Times New Roman"/>
          <w:spacing w:val="-1"/>
          <w:sz w:val="30"/>
          <w:szCs w:val="30"/>
        </w:rPr>
        <w:t xml:space="preserve"> (</w:t>
      </w:r>
      <w:r w:rsidR="0090750F" w:rsidRPr="0090750F">
        <w:rPr>
          <w:rFonts w:ascii="Times New Roman" w:hAnsi="Times New Roman" w:cs="Times New Roman"/>
          <w:spacing w:val="-1"/>
          <w:sz w:val="30"/>
          <w:szCs w:val="30"/>
        </w:rPr>
        <w:t>протокол № 2 (10) от 29.06.2016</w:t>
      </w:r>
      <w:r w:rsidR="00FD0806">
        <w:rPr>
          <w:rFonts w:ascii="Times New Roman" w:hAnsi="Times New Roman" w:cs="Times New Roman"/>
          <w:spacing w:val="-1"/>
          <w:sz w:val="30"/>
          <w:szCs w:val="30"/>
        </w:rPr>
        <w:t>)</w:t>
      </w:r>
      <w:r w:rsidR="0090750F" w:rsidRPr="0090750F">
        <w:rPr>
          <w:rFonts w:ascii="Times New Roman" w:hAnsi="Times New Roman" w:cs="Times New Roman"/>
          <w:spacing w:val="-1"/>
          <w:sz w:val="30"/>
          <w:szCs w:val="30"/>
        </w:rPr>
        <w:t>, актуализированная путем внесения изменений и дополнений</w:t>
      </w:r>
      <w:r w:rsidR="00FD0806">
        <w:rPr>
          <w:rFonts w:ascii="Times New Roman" w:hAnsi="Times New Roman" w:cs="Times New Roman"/>
          <w:spacing w:val="-1"/>
          <w:sz w:val="30"/>
          <w:szCs w:val="30"/>
        </w:rPr>
        <w:t xml:space="preserve"> (</w:t>
      </w:r>
      <w:r w:rsidR="0090750F" w:rsidRPr="0090750F">
        <w:rPr>
          <w:rFonts w:ascii="Times New Roman" w:hAnsi="Times New Roman" w:cs="Times New Roman"/>
          <w:spacing w:val="-1"/>
          <w:sz w:val="30"/>
          <w:szCs w:val="30"/>
        </w:rPr>
        <w:t>протокол №</w:t>
      </w:r>
      <w:r w:rsidR="004C17E2">
        <w:rPr>
          <w:rFonts w:ascii="Times New Roman" w:hAnsi="Times New Roman" w:cs="Times New Roman"/>
          <w:spacing w:val="-1"/>
          <w:sz w:val="30"/>
          <w:szCs w:val="30"/>
        </w:rPr>
        <w:t> </w:t>
      </w:r>
      <w:r w:rsidR="0090750F" w:rsidRPr="0090750F">
        <w:rPr>
          <w:rFonts w:ascii="Times New Roman" w:hAnsi="Times New Roman" w:cs="Times New Roman"/>
          <w:spacing w:val="-1"/>
          <w:sz w:val="30"/>
          <w:szCs w:val="30"/>
        </w:rPr>
        <w:t>1 (32) от 31.03.2022</w:t>
      </w:r>
      <w:r w:rsidR="00FD0806">
        <w:rPr>
          <w:rFonts w:ascii="Times New Roman" w:hAnsi="Times New Roman" w:cs="Times New Roman"/>
          <w:spacing w:val="-1"/>
          <w:sz w:val="30"/>
          <w:szCs w:val="30"/>
        </w:rPr>
        <w:t>)</w:t>
      </w:r>
      <w:r w:rsidR="00DB3A7C">
        <w:rPr>
          <w:rFonts w:ascii="Times New Roman" w:hAnsi="Times New Roman" w:cs="Times New Roman"/>
          <w:spacing w:val="-1"/>
          <w:sz w:val="30"/>
          <w:szCs w:val="30"/>
        </w:rPr>
        <w:t>, с внесенными коррективами в наименование</w:t>
      </w:r>
      <w:r w:rsidR="00FD0806">
        <w:rPr>
          <w:rFonts w:ascii="Times New Roman" w:hAnsi="Times New Roman" w:cs="Times New Roman"/>
          <w:spacing w:val="-1"/>
          <w:sz w:val="30"/>
          <w:szCs w:val="30"/>
        </w:rPr>
        <w:t xml:space="preserve"> (</w:t>
      </w:r>
      <w:r w:rsidR="00DB3A7C">
        <w:rPr>
          <w:rFonts w:ascii="Times New Roman" w:hAnsi="Times New Roman" w:cs="Times New Roman"/>
          <w:spacing w:val="-1"/>
          <w:sz w:val="30"/>
          <w:szCs w:val="30"/>
        </w:rPr>
        <w:t xml:space="preserve">протокол </w:t>
      </w:r>
      <w:r w:rsidR="00DB3A7C" w:rsidRPr="00DB3A7C">
        <w:rPr>
          <w:rFonts w:ascii="Times New Roman" w:hAnsi="Times New Roman" w:cs="Times New Roman"/>
          <w:spacing w:val="-1"/>
          <w:sz w:val="30"/>
          <w:szCs w:val="30"/>
        </w:rPr>
        <w:t>№ 2 (37) от 23.06.2023</w:t>
      </w:r>
      <w:r w:rsidR="00FD0806">
        <w:rPr>
          <w:rFonts w:ascii="Times New Roman" w:hAnsi="Times New Roman" w:cs="Times New Roman"/>
          <w:spacing w:val="-1"/>
          <w:sz w:val="30"/>
          <w:szCs w:val="30"/>
        </w:rPr>
        <w:t>)</w:t>
      </w:r>
      <w:r w:rsidR="00DB3A7C">
        <w:rPr>
          <w:rFonts w:ascii="Times New Roman" w:hAnsi="Times New Roman" w:cs="Times New Roman"/>
          <w:spacing w:val="-1"/>
          <w:sz w:val="30"/>
          <w:szCs w:val="30"/>
        </w:rPr>
        <w:t>.</w:t>
      </w:r>
    </w:p>
    <w:p w14:paraId="6573BB84" w14:textId="57AFBEF2" w:rsidR="009A6E75" w:rsidRPr="009A6E75" w:rsidRDefault="00CE7546" w:rsidP="009A6E7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Основные положения </w:t>
      </w:r>
      <w:r w:rsidR="009A6E75">
        <w:rPr>
          <w:rFonts w:ascii="Times New Roman" w:hAnsi="Times New Roman" w:cs="Times New Roman"/>
          <w:sz w:val="30"/>
          <w:szCs w:val="30"/>
        </w:rPr>
        <w:t>Методик</w:t>
      </w:r>
      <w:r>
        <w:rPr>
          <w:rFonts w:ascii="Times New Roman" w:hAnsi="Times New Roman" w:cs="Times New Roman"/>
          <w:sz w:val="30"/>
          <w:szCs w:val="30"/>
        </w:rPr>
        <w:t>и</w:t>
      </w:r>
      <w:r w:rsidR="009A6E75">
        <w:rPr>
          <w:rFonts w:ascii="Times New Roman" w:hAnsi="Times New Roman" w:cs="Times New Roman"/>
          <w:sz w:val="30"/>
          <w:szCs w:val="30"/>
        </w:rPr>
        <w:t xml:space="preserve"> разработан</w:t>
      </w:r>
      <w:r>
        <w:rPr>
          <w:rFonts w:ascii="Times New Roman" w:hAnsi="Times New Roman" w:cs="Times New Roman"/>
          <w:sz w:val="30"/>
          <w:szCs w:val="30"/>
        </w:rPr>
        <w:t>ы</w:t>
      </w:r>
      <w:r w:rsidR="009A6E75">
        <w:rPr>
          <w:rFonts w:ascii="Times New Roman" w:hAnsi="Times New Roman" w:cs="Times New Roman"/>
          <w:sz w:val="30"/>
          <w:szCs w:val="30"/>
        </w:rPr>
        <w:t xml:space="preserve"> с учетом требований технических нормативных правовых актов в области оценки стоимости объектов гражданских прав, действующих на территории Республики Беларусь, в том числе </w:t>
      </w:r>
      <w:r w:rsidR="009A6E75" w:rsidRPr="009A6E75">
        <w:rPr>
          <w:rFonts w:ascii="Times New Roman" w:hAnsi="Times New Roman" w:cs="Times New Roman"/>
          <w:sz w:val="30"/>
          <w:szCs w:val="30"/>
        </w:rPr>
        <w:t>техническ</w:t>
      </w:r>
      <w:r w:rsidR="009A6E75">
        <w:rPr>
          <w:rFonts w:ascii="Times New Roman" w:hAnsi="Times New Roman" w:cs="Times New Roman"/>
          <w:sz w:val="30"/>
          <w:szCs w:val="30"/>
        </w:rPr>
        <w:t>ого</w:t>
      </w:r>
      <w:r w:rsidR="009A6E75" w:rsidRPr="009A6E75">
        <w:rPr>
          <w:rFonts w:ascii="Times New Roman" w:hAnsi="Times New Roman" w:cs="Times New Roman"/>
          <w:sz w:val="30"/>
          <w:szCs w:val="30"/>
        </w:rPr>
        <w:t xml:space="preserve"> кодекс</w:t>
      </w:r>
      <w:r w:rsidR="009A6E75">
        <w:rPr>
          <w:rFonts w:ascii="Times New Roman" w:hAnsi="Times New Roman" w:cs="Times New Roman"/>
          <w:sz w:val="30"/>
          <w:szCs w:val="30"/>
        </w:rPr>
        <w:t>а</w:t>
      </w:r>
      <w:r w:rsidR="009A6E75" w:rsidRPr="009A6E75">
        <w:rPr>
          <w:rFonts w:ascii="Times New Roman" w:hAnsi="Times New Roman" w:cs="Times New Roman"/>
          <w:sz w:val="30"/>
          <w:szCs w:val="30"/>
        </w:rPr>
        <w:t xml:space="preserve"> установившейся практики</w:t>
      </w:r>
      <w:r w:rsidR="009A6E75">
        <w:rPr>
          <w:rFonts w:ascii="Times New Roman" w:hAnsi="Times New Roman" w:cs="Times New Roman"/>
          <w:sz w:val="30"/>
          <w:szCs w:val="30"/>
        </w:rPr>
        <w:t xml:space="preserve"> </w:t>
      </w:r>
      <w:r w:rsidR="009A6E75" w:rsidRPr="009A6E75">
        <w:rPr>
          <w:rFonts w:ascii="Times New Roman" w:hAnsi="Times New Roman" w:cs="Times New Roman"/>
          <w:sz w:val="30"/>
          <w:szCs w:val="30"/>
        </w:rPr>
        <w:t>ТКП</w:t>
      </w:r>
      <w:r w:rsidR="009A6E75">
        <w:rPr>
          <w:rFonts w:ascii="Times New Roman" w:hAnsi="Times New Roman" w:cs="Times New Roman"/>
          <w:sz w:val="30"/>
          <w:szCs w:val="30"/>
        </w:rPr>
        <w:t> </w:t>
      </w:r>
      <w:r w:rsidR="009A6E75" w:rsidRPr="009A6E75">
        <w:rPr>
          <w:rFonts w:ascii="Times New Roman" w:hAnsi="Times New Roman" w:cs="Times New Roman"/>
          <w:sz w:val="30"/>
          <w:szCs w:val="30"/>
        </w:rPr>
        <w:t xml:space="preserve">52.3.04-2015 (33520) «Оценка стоимости объектов гражданских прав. Оценка стоимости не завершенных строительством объектов» (далее – ТКП 52.3.04-2015) в части, касающейся определения </w:t>
      </w:r>
      <w:r w:rsidR="009C714F" w:rsidRPr="009A6E75">
        <w:rPr>
          <w:rFonts w:ascii="Times New Roman" w:hAnsi="Times New Roman" w:cs="Times New Roman"/>
          <w:sz w:val="30"/>
          <w:szCs w:val="30"/>
        </w:rPr>
        <w:t>остаточной стоимости не завершенных строительством объектов</w:t>
      </w:r>
      <w:r w:rsidR="009C714F">
        <w:rPr>
          <w:rFonts w:ascii="Times New Roman" w:hAnsi="Times New Roman" w:cs="Times New Roman"/>
          <w:sz w:val="30"/>
          <w:szCs w:val="30"/>
        </w:rPr>
        <w:t>,</w:t>
      </w:r>
      <w:r w:rsidR="00B234D9">
        <w:rPr>
          <w:rFonts w:ascii="Times New Roman" w:hAnsi="Times New Roman" w:cs="Times New Roman"/>
          <w:sz w:val="30"/>
          <w:szCs w:val="30"/>
        </w:rPr>
        <w:t xml:space="preserve"> в том числе определения </w:t>
      </w:r>
      <w:r w:rsidR="009A6E75" w:rsidRPr="009A6E75">
        <w:rPr>
          <w:rFonts w:ascii="Times New Roman" w:hAnsi="Times New Roman" w:cs="Times New Roman"/>
          <w:sz w:val="30"/>
          <w:szCs w:val="30"/>
        </w:rPr>
        <w:t xml:space="preserve">первоначальной стоимости, стоимости восстановления (замещения), степени готовности, износа </w:t>
      </w:r>
      <w:r w:rsidR="00B234D9">
        <w:rPr>
          <w:rFonts w:ascii="Times New Roman" w:hAnsi="Times New Roman" w:cs="Times New Roman"/>
          <w:sz w:val="30"/>
          <w:szCs w:val="30"/>
        </w:rPr>
        <w:t>так</w:t>
      </w:r>
      <w:r w:rsidR="009A6E75" w:rsidRPr="009A6E75">
        <w:rPr>
          <w:rFonts w:ascii="Times New Roman" w:hAnsi="Times New Roman" w:cs="Times New Roman"/>
          <w:sz w:val="30"/>
          <w:szCs w:val="30"/>
        </w:rPr>
        <w:t>и</w:t>
      </w:r>
      <w:r w:rsidR="00B234D9">
        <w:rPr>
          <w:rFonts w:ascii="Times New Roman" w:hAnsi="Times New Roman" w:cs="Times New Roman"/>
          <w:sz w:val="30"/>
          <w:szCs w:val="30"/>
        </w:rPr>
        <w:t>х объектов</w:t>
      </w:r>
      <w:r w:rsidR="009A6E75" w:rsidRPr="009A6E75">
        <w:rPr>
          <w:rFonts w:ascii="Times New Roman" w:hAnsi="Times New Roman" w:cs="Times New Roman"/>
          <w:sz w:val="30"/>
          <w:szCs w:val="30"/>
        </w:rPr>
        <w:t>.</w:t>
      </w:r>
    </w:p>
    <w:p w14:paraId="4BF25CD3" w14:textId="62B301B0" w:rsidR="00231D54" w:rsidRDefault="00CE5C99" w:rsidP="00231D5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1738D7">
        <w:rPr>
          <w:rFonts w:ascii="Times New Roman" w:hAnsi="Times New Roman" w:cs="Times New Roman"/>
          <w:sz w:val="30"/>
          <w:szCs w:val="30"/>
        </w:rPr>
        <w:t xml:space="preserve"> 03.01.2025 </w:t>
      </w:r>
      <w:r w:rsidRPr="00231D54">
        <w:rPr>
          <w:rFonts w:ascii="Times New Roman" w:hAnsi="Times New Roman" w:cs="Times New Roman"/>
          <w:sz w:val="30"/>
          <w:szCs w:val="30"/>
        </w:rPr>
        <w:t>взамен ТКП 52.3.04-2015</w:t>
      </w:r>
      <w:r>
        <w:rPr>
          <w:rFonts w:ascii="Times New Roman" w:hAnsi="Times New Roman" w:cs="Times New Roman"/>
          <w:sz w:val="30"/>
          <w:szCs w:val="30"/>
        </w:rPr>
        <w:t xml:space="preserve"> п</w:t>
      </w:r>
      <w:r w:rsidR="001B4B5B" w:rsidRPr="001738D7">
        <w:rPr>
          <w:rFonts w:ascii="Times New Roman" w:hAnsi="Times New Roman" w:cs="Times New Roman"/>
          <w:sz w:val="30"/>
          <w:szCs w:val="30"/>
        </w:rPr>
        <w:t>остановлением Государственного комитета по имуществу Республики Беларусь от</w:t>
      </w:r>
      <w:r w:rsidR="003A2748">
        <w:rPr>
          <w:rFonts w:ascii="Times New Roman" w:hAnsi="Times New Roman" w:cs="Times New Roman"/>
          <w:sz w:val="30"/>
          <w:szCs w:val="30"/>
        </w:rPr>
        <w:t> </w:t>
      </w:r>
      <w:r w:rsidR="001B4B5B" w:rsidRPr="001738D7">
        <w:rPr>
          <w:rFonts w:ascii="Times New Roman" w:hAnsi="Times New Roman" w:cs="Times New Roman"/>
          <w:sz w:val="30"/>
          <w:szCs w:val="30"/>
        </w:rPr>
        <w:t>30.09.2024 № 27</w:t>
      </w:r>
      <w:r w:rsidR="001B4B5B" w:rsidRPr="001738D7">
        <w:t xml:space="preserve"> </w:t>
      </w:r>
      <w:r w:rsidR="001B4B5B" w:rsidRPr="001738D7">
        <w:rPr>
          <w:rFonts w:ascii="Times New Roman" w:hAnsi="Times New Roman" w:cs="Times New Roman"/>
          <w:sz w:val="30"/>
          <w:szCs w:val="30"/>
        </w:rPr>
        <w:t xml:space="preserve">утвержден и введен в действие </w:t>
      </w:r>
      <w:r w:rsidR="00836E65" w:rsidRPr="001738D7">
        <w:rPr>
          <w:rFonts w:ascii="Times New Roman" w:hAnsi="Times New Roman" w:cs="Times New Roman"/>
          <w:sz w:val="30"/>
          <w:szCs w:val="30"/>
        </w:rPr>
        <w:t>технический кодекс установившейся практики ТКП</w:t>
      </w:r>
      <w:r w:rsidR="00760AF7" w:rsidRPr="001738D7">
        <w:rPr>
          <w:rFonts w:eastAsia="Calibri"/>
          <w:szCs w:val="30"/>
        </w:rPr>
        <w:t> </w:t>
      </w:r>
      <w:r w:rsidR="00836E65" w:rsidRPr="001738D7">
        <w:rPr>
          <w:rFonts w:ascii="Times New Roman" w:hAnsi="Times New Roman" w:cs="Times New Roman"/>
          <w:sz w:val="30"/>
          <w:szCs w:val="30"/>
        </w:rPr>
        <w:t xml:space="preserve">52.3.04-2024 (33520) «Оценка стоимости объектов гражданских прав. Оценка стоимости не завершенных строительством объектов» (далее – ТКП 52.3.04-2024). </w:t>
      </w:r>
    </w:p>
    <w:p w14:paraId="4257ABA5" w14:textId="3F35FF12" w:rsidR="000D1CA0" w:rsidRDefault="007105D2" w:rsidP="007105D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738D7">
        <w:rPr>
          <w:rFonts w:ascii="Times New Roman" w:hAnsi="Times New Roman" w:cs="Times New Roman"/>
          <w:sz w:val="30"/>
          <w:szCs w:val="30"/>
        </w:rPr>
        <w:t xml:space="preserve">В этой связи </w:t>
      </w:r>
      <w:r w:rsidR="007440B1" w:rsidRPr="001738D7">
        <w:rPr>
          <w:rFonts w:ascii="Times New Roman" w:hAnsi="Times New Roman" w:cs="Times New Roman"/>
          <w:sz w:val="30"/>
          <w:szCs w:val="30"/>
        </w:rPr>
        <w:t xml:space="preserve">с 03.01.2025 </w:t>
      </w:r>
      <w:r w:rsidR="002E4301">
        <w:rPr>
          <w:rFonts w:ascii="Times New Roman" w:hAnsi="Times New Roman" w:cs="Times New Roman"/>
          <w:sz w:val="30"/>
          <w:szCs w:val="30"/>
        </w:rPr>
        <w:t xml:space="preserve">при определении остаточной стоимости </w:t>
      </w:r>
      <w:r w:rsidR="005E135F">
        <w:rPr>
          <w:rFonts w:ascii="Times New Roman" w:hAnsi="Times New Roman" w:cs="Times New Roman"/>
          <w:sz w:val="30"/>
          <w:szCs w:val="30"/>
        </w:rPr>
        <w:t xml:space="preserve">не завершенных строительством </w:t>
      </w:r>
      <w:r w:rsidR="002E4301">
        <w:rPr>
          <w:rFonts w:ascii="Times New Roman" w:hAnsi="Times New Roman" w:cs="Times New Roman"/>
          <w:sz w:val="30"/>
          <w:szCs w:val="30"/>
        </w:rPr>
        <w:t>объектов,</w:t>
      </w:r>
      <w:r w:rsidR="005F7024">
        <w:rPr>
          <w:rFonts w:ascii="Times New Roman" w:hAnsi="Times New Roman" w:cs="Times New Roman"/>
          <w:sz w:val="30"/>
          <w:szCs w:val="30"/>
        </w:rPr>
        <w:t xml:space="preserve"> принадлежащих физическим лицам, Методикой до ее актуализации </w:t>
      </w:r>
      <w:r w:rsidR="000D1CA0" w:rsidRPr="001738D7">
        <w:rPr>
          <w:rFonts w:ascii="Times New Roman" w:hAnsi="Times New Roman" w:cs="Times New Roman"/>
          <w:sz w:val="30"/>
          <w:szCs w:val="30"/>
        </w:rPr>
        <w:t xml:space="preserve">следует руководствоваться в части, не противоречащей положениям </w:t>
      </w:r>
      <w:r w:rsidR="007440B1" w:rsidRPr="001738D7">
        <w:rPr>
          <w:rFonts w:ascii="Times New Roman" w:hAnsi="Times New Roman" w:cs="Times New Roman"/>
          <w:sz w:val="30"/>
          <w:szCs w:val="30"/>
        </w:rPr>
        <w:t>ТКП</w:t>
      </w:r>
      <w:r w:rsidR="00092D19">
        <w:rPr>
          <w:rFonts w:ascii="Times New Roman" w:hAnsi="Times New Roman" w:cs="Times New Roman"/>
          <w:sz w:val="30"/>
          <w:szCs w:val="30"/>
        </w:rPr>
        <w:t> </w:t>
      </w:r>
      <w:r w:rsidR="007440B1" w:rsidRPr="001738D7">
        <w:rPr>
          <w:rFonts w:ascii="Times New Roman" w:hAnsi="Times New Roman" w:cs="Times New Roman"/>
          <w:sz w:val="30"/>
          <w:szCs w:val="30"/>
        </w:rPr>
        <w:t>52.3.04-2024</w:t>
      </w:r>
      <w:r w:rsidR="000D1CA0" w:rsidRPr="001738D7">
        <w:rPr>
          <w:rFonts w:ascii="Times New Roman" w:hAnsi="Times New Roman" w:cs="Times New Roman"/>
          <w:sz w:val="30"/>
          <w:szCs w:val="30"/>
        </w:rPr>
        <w:t>.</w:t>
      </w:r>
    </w:p>
    <w:p w14:paraId="7169C7BA" w14:textId="0FBE794B" w:rsidR="00130228" w:rsidRDefault="00130228" w:rsidP="0013022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130228">
        <w:rPr>
          <w:rFonts w:ascii="Times New Roman" w:eastAsia="Calibri" w:hAnsi="Times New Roman" w:cs="Times New Roman"/>
          <w:sz w:val="30"/>
          <w:szCs w:val="28"/>
        </w:rPr>
        <w:lastRenderedPageBreak/>
        <w:t xml:space="preserve">В качестве одного из наиболее </w:t>
      </w:r>
      <w:r w:rsidR="005F7024">
        <w:rPr>
          <w:rFonts w:ascii="Times New Roman" w:eastAsia="Calibri" w:hAnsi="Times New Roman" w:cs="Times New Roman"/>
          <w:sz w:val="30"/>
          <w:szCs w:val="28"/>
        </w:rPr>
        <w:t>затрагиваемых при проведении</w:t>
      </w:r>
      <w:r w:rsidR="005F7024" w:rsidRPr="005F7024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="005F7024" w:rsidRPr="005F7024">
        <w:rPr>
          <w:rFonts w:ascii="Times New Roman" w:eastAsia="Calibri" w:hAnsi="Times New Roman" w:cs="Times New Roman"/>
          <w:sz w:val="30"/>
          <w:szCs w:val="28"/>
        </w:rPr>
        <w:t>судебных строительно-технических экспертиз</w:t>
      </w:r>
      <w:r w:rsidR="005F7024"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Pr="00130228">
        <w:rPr>
          <w:rFonts w:ascii="Times New Roman" w:eastAsia="Calibri" w:hAnsi="Times New Roman" w:cs="Times New Roman"/>
          <w:sz w:val="30"/>
          <w:szCs w:val="28"/>
        </w:rPr>
        <w:t>изменений следует отметить применение при расчете стоимости восстановления (стоимости замещения) коэффициентов изменения стоимости видов (групп) основных средств (далее – КИС ОС), а не индексов изменения стоимости строительно-монтажных работ, как ранее было предусмотрено ТКП 52.3.0</w:t>
      </w:r>
      <w:r>
        <w:rPr>
          <w:rFonts w:ascii="Times New Roman" w:eastAsia="Calibri" w:hAnsi="Times New Roman" w:cs="Times New Roman"/>
          <w:sz w:val="30"/>
          <w:szCs w:val="28"/>
        </w:rPr>
        <w:t>4</w:t>
      </w:r>
      <w:r w:rsidRPr="00130228">
        <w:rPr>
          <w:rFonts w:ascii="Times New Roman" w:eastAsia="Calibri" w:hAnsi="Times New Roman" w:cs="Times New Roman"/>
          <w:sz w:val="30"/>
          <w:szCs w:val="28"/>
        </w:rPr>
        <w:t>-2015.</w:t>
      </w:r>
      <w:r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="00976A50">
        <w:rPr>
          <w:rFonts w:ascii="Times New Roman" w:eastAsia="Calibri" w:hAnsi="Times New Roman" w:cs="Times New Roman"/>
          <w:sz w:val="30"/>
          <w:szCs w:val="28"/>
        </w:rPr>
        <w:t>Таким образом</w:t>
      </w:r>
      <w:r w:rsidR="002F6096"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="003B306F" w:rsidRPr="003B306F">
        <w:rPr>
          <w:rFonts w:ascii="Times New Roman" w:eastAsia="Calibri" w:hAnsi="Times New Roman" w:cs="Times New Roman"/>
          <w:sz w:val="30"/>
          <w:szCs w:val="28"/>
        </w:rPr>
        <w:t>с 03.01.2025</w:t>
      </w:r>
      <w:r w:rsidR="003B306F"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="002F6096">
        <w:rPr>
          <w:rFonts w:ascii="Times New Roman" w:eastAsia="Calibri" w:hAnsi="Times New Roman" w:cs="Times New Roman"/>
          <w:sz w:val="30"/>
          <w:szCs w:val="28"/>
        </w:rPr>
        <w:t>при использовании КИС</w:t>
      </w:r>
      <w:r w:rsidR="00976A50">
        <w:rPr>
          <w:rFonts w:ascii="Times New Roman" w:eastAsia="Calibri" w:hAnsi="Times New Roman" w:cs="Times New Roman"/>
          <w:sz w:val="30"/>
          <w:szCs w:val="28"/>
        </w:rPr>
        <w:t> </w:t>
      </w:r>
      <w:r w:rsidR="002F6096">
        <w:rPr>
          <w:rFonts w:ascii="Times New Roman" w:eastAsia="Calibri" w:hAnsi="Times New Roman" w:cs="Times New Roman"/>
          <w:sz w:val="30"/>
          <w:szCs w:val="28"/>
        </w:rPr>
        <w:t>ОС следует придерживаться порядка их применения, установленного в разделе 4.2.1 Методики.</w:t>
      </w:r>
    </w:p>
    <w:p w14:paraId="6FDB810F" w14:textId="43392B20" w:rsidR="009B4F7F" w:rsidRPr="009B4F7F" w:rsidRDefault="009B4F7F" w:rsidP="009B4F7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28"/>
        </w:rPr>
        <w:t>Также изменения затронули значение коэффициента</w:t>
      </w:r>
      <w:r w:rsidR="00A3139C" w:rsidRPr="00A3139C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proofErr w:type="spellStart"/>
      <w:r w:rsidR="00A3139C" w:rsidRPr="009B4F7F">
        <w:rPr>
          <w:rFonts w:ascii="Times New Roman" w:hAnsi="Times New Roman" w:cs="Times New Roman"/>
          <w:i/>
          <w:iCs/>
          <w:sz w:val="30"/>
          <w:szCs w:val="30"/>
        </w:rPr>
        <w:t>К</w:t>
      </w:r>
      <w:r w:rsidR="00A3139C" w:rsidRPr="009B4F7F">
        <w:rPr>
          <w:rFonts w:ascii="Times New Roman" w:hAnsi="Times New Roman" w:cs="Times New Roman"/>
          <w:i/>
          <w:iCs/>
          <w:sz w:val="30"/>
          <w:szCs w:val="30"/>
          <w:vertAlign w:val="subscript"/>
        </w:rPr>
        <w:t>н</w:t>
      </w:r>
      <w:proofErr w:type="spellEnd"/>
      <w:r>
        <w:rPr>
          <w:rFonts w:ascii="Times New Roman" w:eastAsia="Calibri" w:hAnsi="Times New Roman" w:cs="Times New Roman"/>
          <w:sz w:val="30"/>
          <w:szCs w:val="28"/>
        </w:rPr>
        <w:t xml:space="preserve">, учитывающего налоги и отчисления </w:t>
      </w:r>
      <w:r w:rsidRPr="009B4F7F">
        <w:rPr>
          <w:rFonts w:ascii="Times New Roman" w:hAnsi="Times New Roman" w:cs="Times New Roman"/>
          <w:sz w:val="30"/>
          <w:szCs w:val="30"/>
        </w:rPr>
        <w:t>в доходы соответствующих бюджетов</w:t>
      </w:r>
      <w:r w:rsidR="007E2007">
        <w:rPr>
          <w:rFonts w:ascii="Times New Roman" w:hAnsi="Times New Roman" w:cs="Times New Roman"/>
          <w:sz w:val="30"/>
          <w:szCs w:val="30"/>
        </w:rPr>
        <w:t xml:space="preserve">, </w:t>
      </w:r>
      <w:r w:rsidRPr="009B4F7F">
        <w:rPr>
          <w:rFonts w:ascii="Times New Roman" w:hAnsi="Times New Roman" w:cs="Times New Roman"/>
          <w:sz w:val="30"/>
          <w:szCs w:val="30"/>
        </w:rPr>
        <w:t>рассчитанн</w:t>
      </w:r>
      <w:r w:rsidR="00F63E31">
        <w:rPr>
          <w:rFonts w:ascii="Times New Roman" w:hAnsi="Times New Roman" w:cs="Times New Roman"/>
          <w:sz w:val="30"/>
          <w:szCs w:val="30"/>
        </w:rPr>
        <w:t>ого</w:t>
      </w:r>
      <w:r w:rsidRPr="009B4F7F">
        <w:rPr>
          <w:rFonts w:ascii="Times New Roman" w:hAnsi="Times New Roman" w:cs="Times New Roman"/>
          <w:sz w:val="30"/>
          <w:szCs w:val="30"/>
        </w:rPr>
        <w:t xml:space="preserve"> без учета налога на добавленную стоимость</w:t>
      </w:r>
      <w:r w:rsidR="007E2007">
        <w:rPr>
          <w:rFonts w:ascii="Times New Roman" w:hAnsi="Times New Roman" w:cs="Times New Roman"/>
          <w:sz w:val="30"/>
          <w:szCs w:val="30"/>
        </w:rPr>
        <w:t xml:space="preserve"> (далее – коэффициент налогов). </w:t>
      </w:r>
      <w:r w:rsidR="00F63E31">
        <w:rPr>
          <w:rFonts w:ascii="Times New Roman" w:hAnsi="Times New Roman" w:cs="Times New Roman"/>
          <w:sz w:val="30"/>
          <w:szCs w:val="30"/>
        </w:rPr>
        <w:t xml:space="preserve"> </w:t>
      </w:r>
      <w:r w:rsidR="00C814DE">
        <w:rPr>
          <w:rFonts w:ascii="Times New Roman" w:hAnsi="Times New Roman" w:cs="Times New Roman"/>
          <w:sz w:val="30"/>
          <w:szCs w:val="30"/>
        </w:rPr>
        <w:t>С</w:t>
      </w:r>
      <w:r w:rsidR="00C814DE" w:rsidRPr="00C814DE">
        <w:rPr>
          <w:rFonts w:ascii="Times New Roman" w:hAnsi="Times New Roman" w:cs="Times New Roman"/>
          <w:sz w:val="30"/>
          <w:szCs w:val="30"/>
        </w:rPr>
        <w:t xml:space="preserve"> 03.01.2025</w:t>
      </w:r>
      <w:r w:rsidR="007D7B7D">
        <w:rPr>
          <w:rFonts w:ascii="Times New Roman" w:hAnsi="Times New Roman" w:cs="Times New Roman"/>
          <w:sz w:val="30"/>
          <w:szCs w:val="30"/>
        </w:rPr>
        <w:t xml:space="preserve"> </w:t>
      </w:r>
      <w:r w:rsidR="00481E14">
        <w:rPr>
          <w:rFonts w:ascii="Times New Roman" w:hAnsi="Times New Roman" w:cs="Times New Roman"/>
          <w:sz w:val="30"/>
          <w:szCs w:val="30"/>
        </w:rPr>
        <w:t xml:space="preserve">в случае </w:t>
      </w:r>
      <w:r w:rsidR="00F63E31">
        <w:rPr>
          <w:rFonts w:ascii="Times New Roman" w:hAnsi="Times New Roman" w:cs="Times New Roman"/>
          <w:sz w:val="30"/>
          <w:szCs w:val="30"/>
        </w:rPr>
        <w:t>если первоначальная стоимость объекта определена в базисном уровне цен,</w:t>
      </w:r>
      <w:r w:rsidR="00481E14" w:rsidRPr="00481E14">
        <w:rPr>
          <w:rFonts w:ascii="Times New Roman" w:hAnsi="Times New Roman" w:cs="Times New Roman"/>
          <w:sz w:val="30"/>
          <w:szCs w:val="30"/>
        </w:rPr>
        <w:t xml:space="preserve"> </w:t>
      </w:r>
      <w:r w:rsidR="00481E14">
        <w:rPr>
          <w:rFonts w:ascii="Times New Roman" w:hAnsi="Times New Roman" w:cs="Times New Roman"/>
          <w:sz w:val="30"/>
          <w:szCs w:val="30"/>
        </w:rPr>
        <w:t>не зависимо от назначения объекта (жилые объекты, гаражи, садовые домики (дачи), нежилые объекты),</w:t>
      </w:r>
      <w:r w:rsidR="00F63E31">
        <w:rPr>
          <w:rFonts w:ascii="Times New Roman" w:hAnsi="Times New Roman" w:cs="Times New Roman"/>
          <w:sz w:val="30"/>
          <w:szCs w:val="30"/>
        </w:rPr>
        <w:t xml:space="preserve"> </w:t>
      </w:r>
      <w:r w:rsidR="007D7B7D" w:rsidRPr="00C814DE">
        <w:rPr>
          <w:rFonts w:ascii="Times New Roman" w:hAnsi="Times New Roman" w:cs="Times New Roman"/>
          <w:sz w:val="30"/>
          <w:szCs w:val="30"/>
        </w:rPr>
        <w:t>коэффициент налогов</w:t>
      </w:r>
      <w:r w:rsidR="007D7B7D">
        <w:rPr>
          <w:rFonts w:ascii="Times New Roman" w:hAnsi="Times New Roman" w:cs="Times New Roman"/>
          <w:sz w:val="30"/>
          <w:szCs w:val="30"/>
        </w:rPr>
        <w:t xml:space="preserve"> </w:t>
      </w:r>
      <w:r w:rsidR="00F63E31">
        <w:rPr>
          <w:rFonts w:ascii="Times New Roman" w:hAnsi="Times New Roman" w:cs="Times New Roman"/>
          <w:sz w:val="30"/>
          <w:szCs w:val="30"/>
        </w:rPr>
        <w:t>следует</w:t>
      </w:r>
      <w:r w:rsidR="00F63E31" w:rsidRPr="00F63E31">
        <w:rPr>
          <w:rFonts w:ascii="Times New Roman" w:hAnsi="Times New Roman" w:cs="Times New Roman"/>
          <w:sz w:val="30"/>
          <w:szCs w:val="30"/>
        </w:rPr>
        <w:t xml:space="preserve"> </w:t>
      </w:r>
      <w:r w:rsidR="00F63E31">
        <w:rPr>
          <w:rFonts w:ascii="Times New Roman" w:hAnsi="Times New Roman" w:cs="Times New Roman"/>
          <w:sz w:val="30"/>
          <w:szCs w:val="30"/>
        </w:rPr>
        <w:t>принимать равным 1,10</w:t>
      </w:r>
      <w:r w:rsidR="0076482F">
        <w:rPr>
          <w:rFonts w:ascii="Times New Roman" w:hAnsi="Times New Roman" w:cs="Times New Roman"/>
          <w:sz w:val="30"/>
          <w:szCs w:val="30"/>
        </w:rPr>
        <w:t>.</w:t>
      </w:r>
    </w:p>
    <w:p w14:paraId="39A7FC27" w14:textId="3D3749D2" w:rsidR="00AD5986" w:rsidRPr="00AD5986" w:rsidRDefault="00AD5986" w:rsidP="00AD598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5986"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Текст ТКП</w:t>
      </w:r>
      <w:r w:rsidR="00A5518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D5986">
        <w:rPr>
          <w:rFonts w:ascii="Times New Roman" w:eastAsia="Times New Roman" w:hAnsi="Times New Roman" w:cs="Times New Roman"/>
          <w:sz w:val="30"/>
          <w:szCs w:val="30"/>
          <w:lang w:eastAsia="ru-RU"/>
        </w:rPr>
        <w:t>52.3.04-2024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D59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размещен </w:t>
      </w:r>
      <w:r w:rsidR="00D54FDB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сайте Национального правового Интернет-портала Республики Беларусь (</w:t>
      </w:r>
      <w:hyperlink r:id="rId6" w:history="1">
        <w:r w:rsidR="00D54FDB" w:rsidRPr="00D54FDB">
          <w:rPr>
            <w:rStyle w:val="a3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https://pravo.by</w:t>
        </w:r>
      </w:hyperlink>
      <w:r w:rsidR="00D54F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r w:rsidRPr="00AD59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7C6B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полнотекстовой информационно-поисковой системе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«Стандарт», </w:t>
      </w:r>
      <w:r w:rsidR="00B94418" w:rsidRPr="00B94418">
        <w:rPr>
          <w:rFonts w:ascii="Times New Roman" w:eastAsia="Times New Roman" w:hAnsi="Times New Roman" w:cs="Times New Roman"/>
          <w:sz w:val="30"/>
          <w:szCs w:val="30"/>
          <w:lang w:eastAsia="ru-RU"/>
        </w:rPr>
        <w:t>в информационно-поисков</w:t>
      </w:r>
      <w:r w:rsidR="00B86D97">
        <w:rPr>
          <w:rFonts w:ascii="Times New Roman" w:eastAsia="Times New Roman" w:hAnsi="Times New Roman" w:cs="Times New Roman"/>
          <w:sz w:val="30"/>
          <w:szCs w:val="30"/>
          <w:lang w:eastAsia="ru-RU"/>
        </w:rPr>
        <w:t>ых</w:t>
      </w:r>
      <w:r w:rsidR="00B94418" w:rsidRPr="00B944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</w:t>
      </w:r>
      <w:r w:rsidR="00B86D97">
        <w:rPr>
          <w:rFonts w:ascii="Times New Roman" w:eastAsia="Times New Roman" w:hAnsi="Times New Roman" w:cs="Times New Roman"/>
          <w:sz w:val="30"/>
          <w:szCs w:val="30"/>
          <w:lang w:eastAsia="ru-RU"/>
        </w:rPr>
        <w:t>ах</w:t>
      </w:r>
      <w:r w:rsidR="00B94418" w:rsidRPr="00B944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42E7A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F42E7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Ilex</w:t>
      </w:r>
      <w:r w:rsidR="00F42E7A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F42E7A" w:rsidRPr="00AD59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42E7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F42E7A" w:rsidRPr="00AD59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D5986">
        <w:rPr>
          <w:rFonts w:ascii="Times New Roman" w:eastAsia="Times New Roman" w:hAnsi="Times New Roman" w:cs="Times New Roman"/>
          <w:sz w:val="30"/>
          <w:szCs w:val="30"/>
          <w:lang w:eastAsia="ru-RU"/>
        </w:rPr>
        <w:t>«КонсультантПлюс».</w:t>
      </w:r>
      <w:r w:rsidR="00D54FDB" w:rsidRPr="00D54FDB">
        <w:t xml:space="preserve"> </w:t>
      </w:r>
    </w:p>
    <w:p w14:paraId="1EA441FE" w14:textId="77777777" w:rsidR="00C46B94" w:rsidRPr="000D1CA0" w:rsidRDefault="00C46B94" w:rsidP="00740F0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02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76D29F8" w14:textId="77777777" w:rsidR="006B33AC" w:rsidRDefault="007105D2" w:rsidP="00740F0C">
      <w:pPr>
        <w:kinsoku w:val="0"/>
        <w:overflowPunct w:val="0"/>
        <w:autoSpaceDE w:val="0"/>
        <w:autoSpaceDN w:val="0"/>
        <w:adjustRightInd w:val="0"/>
        <w:spacing w:after="0" w:line="280" w:lineRule="exact"/>
        <w:ind w:right="2994"/>
        <w:rPr>
          <w:rFonts w:ascii="Times New Roman" w:hAnsi="Times New Roman" w:cs="Times New Roman"/>
          <w:sz w:val="30"/>
          <w:szCs w:val="30"/>
        </w:rPr>
      </w:pPr>
      <w:r w:rsidRPr="007105D2">
        <w:rPr>
          <w:rFonts w:ascii="Times New Roman" w:hAnsi="Times New Roman" w:cs="Times New Roman"/>
          <w:spacing w:val="-1"/>
          <w:sz w:val="30"/>
          <w:szCs w:val="30"/>
        </w:rPr>
        <w:t>Управление</w:t>
      </w:r>
      <w:r w:rsidRPr="007105D2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строительно-технических,</w:t>
      </w:r>
      <w:r w:rsidRPr="007105D2">
        <w:rPr>
          <w:rFonts w:ascii="Times New Roman" w:hAnsi="Times New Roman" w:cs="Times New Roman"/>
          <w:spacing w:val="45"/>
          <w:sz w:val="30"/>
          <w:szCs w:val="30"/>
        </w:rPr>
        <w:t xml:space="preserve"> </w:t>
      </w:r>
      <w:r w:rsidR="003B4929" w:rsidRPr="003B4929">
        <w:rPr>
          <w:rFonts w:ascii="Times New Roman" w:hAnsi="Times New Roman" w:cs="Times New Roman"/>
          <w:spacing w:val="-1"/>
          <w:sz w:val="30"/>
          <w:szCs w:val="30"/>
        </w:rPr>
        <w:t xml:space="preserve">товароведческих </w:t>
      </w:r>
      <w:r w:rsidRPr="007105D2">
        <w:rPr>
          <w:rFonts w:ascii="Times New Roman" w:hAnsi="Times New Roman" w:cs="Times New Roman"/>
          <w:sz w:val="30"/>
          <w:szCs w:val="30"/>
        </w:rPr>
        <w:t>и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bookmarkStart w:id="0" w:name="_Hlk173241278"/>
      <w:proofErr w:type="spellStart"/>
      <w:r w:rsidR="003B4929">
        <w:rPr>
          <w:rFonts w:ascii="Times New Roman" w:hAnsi="Times New Roman" w:cs="Times New Roman"/>
          <w:spacing w:val="-1"/>
          <w:sz w:val="30"/>
          <w:szCs w:val="30"/>
        </w:rPr>
        <w:t>авто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товароведческих</w:t>
      </w:r>
      <w:bookmarkEnd w:id="0"/>
      <w:proofErr w:type="spellEnd"/>
      <w:r w:rsidRPr="007105D2">
        <w:rPr>
          <w:rFonts w:ascii="Times New Roman" w:hAnsi="Times New Roman" w:cs="Times New Roman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экспертиз</w:t>
      </w:r>
      <w:r w:rsidRPr="007105D2">
        <w:rPr>
          <w:rFonts w:ascii="Times New Roman" w:hAnsi="Times New Roman" w:cs="Times New Roman"/>
          <w:spacing w:val="45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главного</w:t>
      </w:r>
      <w:r w:rsidRPr="007105D2">
        <w:rPr>
          <w:rFonts w:ascii="Times New Roman" w:hAnsi="Times New Roman" w:cs="Times New Roman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управления</w:t>
      </w:r>
      <w:r w:rsidRPr="007105D2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технических</w:t>
      </w:r>
    </w:p>
    <w:p w14:paraId="588775D6" w14:textId="73239738" w:rsidR="007105D2" w:rsidRPr="007105D2" w:rsidRDefault="007105D2" w:rsidP="006B33AC">
      <w:pPr>
        <w:kinsoku w:val="0"/>
        <w:overflowPunct w:val="0"/>
        <w:autoSpaceDE w:val="0"/>
        <w:autoSpaceDN w:val="0"/>
        <w:adjustRightInd w:val="0"/>
        <w:spacing w:after="0" w:line="280" w:lineRule="exact"/>
        <w:ind w:right="2994"/>
        <w:rPr>
          <w:rFonts w:ascii="Times New Roman" w:hAnsi="Times New Roman" w:cs="Times New Roman"/>
          <w:spacing w:val="-1"/>
          <w:sz w:val="30"/>
          <w:szCs w:val="30"/>
        </w:rPr>
      </w:pPr>
      <w:r w:rsidRPr="007105D2">
        <w:rPr>
          <w:rFonts w:ascii="Times New Roman" w:hAnsi="Times New Roman" w:cs="Times New Roman"/>
          <w:spacing w:val="-1"/>
          <w:sz w:val="30"/>
          <w:szCs w:val="30"/>
        </w:rPr>
        <w:t>экспертиз</w:t>
      </w:r>
      <w:r w:rsidRPr="007105D2">
        <w:rPr>
          <w:rFonts w:ascii="Times New Roman" w:hAnsi="Times New Roman" w:cs="Times New Roman"/>
          <w:spacing w:val="49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центрального</w:t>
      </w:r>
      <w:r w:rsidRPr="007105D2">
        <w:rPr>
          <w:rFonts w:ascii="Times New Roman" w:hAnsi="Times New Roman" w:cs="Times New Roman"/>
          <w:sz w:val="30"/>
          <w:szCs w:val="30"/>
        </w:rPr>
        <w:t xml:space="preserve"> </w:t>
      </w:r>
      <w:r w:rsidRPr="007105D2">
        <w:rPr>
          <w:rFonts w:ascii="Times New Roman" w:hAnsi="Times New Roman" w:cs="Times New Roman"/>
          <w:spacing w:val="-1"/>
          <w:sz w:val="30"/>
          <w:szCs w:val="30"/>
        </w:rPr>
        <w:t>аппарата</w:t>
      </w:r>
    </w:p>
    <w:p w14:paraId="2E488FB9" w14:textId="77777777" w:rsidR="00373861" w:rsidRPr="00373861" w:rsidRDefault="00373861" w:rsidP="006B33A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73861">
        <w:rPr>
          <w:rFonts w:ascii="Times New Roman" w:hAnsi="Times New Roman" w:cs="Times New Roman"/>
          <w:sz w:val="30"/>
          <w:szCs w:val="30"/>
        </w:rPr>
        <w:t>Государственного комитета</w:t>
      </w:r>
    </w:p>
    <w:p w14:paraId="2989CBF4" w14:textId="30BE756A" w:rsidR="008605DD" w:rsidRPr="00373861" w:rsidRDefault="00373861" w:rsidP="006B33A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73861">
        <w:rPr>
          <w:rFonts w:ascii="Times New Roman" w:hAnsi="Times New Roman" w:cs="Times New Roman"/>
          <w:sz w:val="30"/>
          <w:szCs w:val="30"/>
        </w:rPr>
        <w:t>судебных экспертиз</w:t>
      </w:r>
    </w:p>
    <w:sectPr w:rsidR="008605DD" w:rsidRPr="00373861" w:rsidSect="004C17E2">
      <w:footerReference w:type="default" r:id="rId7"/>
      <w:pgSz w:w="11910" w:h="16840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8596" w14:textId="77777777" w:rsidR="00DE69D4" w:rsidRDefault="00DE69D4" w:rsidP="004232E6">
      <w:pPr>
        <w:spacing w:after="0" w:line="240" w:lineRule="auto"/>
      </w:pPr>
      <w:r>
        <w:separator/>
      </w:r>
    </w:p>
  </w:endnote>
  <w:endnote w:type="continuationSeparator" w:id="0">
    <w:p w14:paraId="721F89D6" w14:textId="77777777" w:rsidR="00DE69D4" w:rsidRDefault="00DE69D4" w:rsidP="0042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6919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4F485D0" w14:textId="4393324E" w:rsidR="004232E6" w:rsidRPr="004232E6" w:rsidRDefault="004232E6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4232E6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4232E6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4232E6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Pr="004232E6">
          <w:rPr>
            <w:rFonts w:ascii="Times New Roman" w:hAnsi="Times New Roman" w:cs="Times New Roman"/>
            <w:sz w:val="30"/>
            <w:szCs w:val="30"/>
          </w:rPr>
          <w:t>2</w:t>
        </w:r>
        <w:r w:rsidRPr="004232E6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68EE" w14:textId="77777777" w:rsidR="00DE69D4" w:rsidRDefault="00DE69D4" w:rsidP="004232E6">
      <w:pPr>
        <w:spacing w:after="0" w:line="240" w:lineRule="auto"/>
      </w:pPr>
      <w:r>
        <w:separator/>
      </w:r>
    </w:p>
  </w:footnote>
  <w:footnote w:type="continuationSeparator" w:id="0">
    <w:p w14:paraId="35844A95" w14:textId="77777777" w:rsidR="00DE69D4" w:rsidRDefault="00DE69D4" w:rsidP="00423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E4"/>
    <w:rsid w:val="00030AFB"/>
    <w:rsid w:val="00060DEB"/>
    <w:rsid w:val="0007638C"/>
    <w:rsid w:val="00092D19"/>
    <w:rsid w:val="000C3476"/>
    <w:rsid w:val="000C517E"/>
    <w:rsid w:val="000D1CA0"/>
    <w:rsid w:val="00110BA2"/>
    <w:rsid w:val="0012383B"/>
    <w:rsid w:val="00130228"/>
    <w:rsid w:val="00136376"/>
    <w:rsid w:val="001577B6"/>
    <w:rsid w:val="001738D7"/>
    <w:rsid w:val="001B0A26"/>
    <w:rsid w:val="001B4B5B"/>
    <w:rsid w:val="002074D0"/>
    <w:rsid w:val="00220163"/>
    <w:rsid w:val="00231D54"/>
    <w:rsid w:val="00253ED9"/>
    <w:rsid w:val="00262776"/>
    <w:rsid w:val="002B3DDE"/>
    <w:rsid w:val="002E4301"/>
    <w:rsid w:val="002F6096"/>
    <w:rsid w:val="00331E8C"/>
    <w:rsid w:val="00373861"/>
    <w:rsid w:val="003A1DC3"/>
    <w:rsid w:val="003A2748"/>
    <w:rsid w:val="003B306F"/>
    <w:rsid w:val="003B4929"/>
    <w:rsid w:val="003D139A"/>
    <w:rsid w:val="003F3413"/>
    <w:rsid w:val="004232E6"/>
    <w:rsid w:val="004316C3"/>
    <w:rsid w:val="00481E14"/>
    <w:rsid w:val="004C17E2"/>
    <w:rsid w:val="004C4265"/>
    <w:rsid w:val="004C6F1A"/>
    <w:rsid w:val="004F3C58"/>
    <w:rsid w:val="00517FBB"/>
    <w:rsid w:val="00595B14"/>
    <w:rsid w:val="005B768C"/>
    <w:rsid w:val="005E135F"/>
    <w:rsid w:val="005F7024"/>
    <w:rsid w:val="006119E4"/>
    <w:rsid w:val="006179F0"/>
    <w:rsid w:val="006945E5"/>
    <w:rsid w:val="006A3FC0"/>
    <w:rsid w:val="006A44A3"/>
    <w:rsid w:val="006B33AC"/>
    <w:rsid w:val="006D5C37"/>
    <w:rsid w:val="007105D2"/>
    <w:rsid w:val="00740F0C"/>
    <w:rsid w:val="007440B1"/>
    <w:rsid w:val="0074425C"/>
    <w:rsid w:val="00760AF7"/>
    <w:rsid w:val="0076482F"/>
    <w:rsid w:val="007C4460"/>
    <w:rsid w:val="007C6B3F"/>
    <w:rsid w:val="007D7B7D"/>
    <w:rsid w:val="007E2007"/>
    <w:rsid w:val="008250ED"/>
    <w:rsid w:val="00836E65"/>
    <w:rsid w:val="00846B0E"/>
    <w:rsid w:val="008605DD"/>
    <w:rsid w:val="00880CDB"/>
    <w:rsid w:val="008B337E"/>
    <w:rsid w:val="008F2F47"/>
    <w:rsid w:val="0090750F"/>
    <w:rsid w:val="009104F7"/>
    <w:rsid w:val="00931101"/>
    <w:rsid w:val="00954796"/>
    <w:rsid w:val="00976A50"/>
    <w:rsid w:val="009826B5"/>
    <w:rsid w:val="009A6E75"/>
    <w:rsid w:val="009B4F7F"/>
    <w:rsid w:val="009C714F"/>
    <w:rsid w:val="009E44B1"/>
    <w:rsid w:val="009E7CAE"/>
    <w:rsid w:val="009F2F58"/>
    <w:rsid w:val="00A012ED"/>
    <w:rsid w:val="00A050F5"/>
    <w:rsid w:val="00A111C9"/>
    <w:rsid w:val="00A3139C"/>
    <w:rsid w:val="00A34095"/>
    <w:rsid w:val="00A5518D"/>
    <w:rsid w:val="00AA313E"/>
    <w:rsid w:val="00AB4890"/>
    <w:rsid w:val="00AC3DA7"/>
    <w:rsid w:val="00AC3EED"/>
    <w:rsid w:val="00AD5986"/>
    <w:rsid w:val="00B234D9"/>
    <w:rsid w:val="00B358CA"/>
    <w:rsid w:val="00B520F0"/>
    <w:rsid w:val="00B66D36"/>
    <w:rsid w:val="00B86D97"/>
    <w:rsid w:val="00B87F54"/>
    <w:rsid w:val="00B92242"/>
    <w:rsid w:val="00B94418"/>
    <w:rsid w:val="00BA481B"/>
    <w:rsid w:val="00BC1763"/>
    <w:rsid w:val="00C23BE3"/>
    <w:rsid w:val="00C46B94"/>
    <w:rsid w:val="00C52665"/>
    <w:rsid w:val="00C54035"/>
    <w:rsid w:val="00C548DB"/>
    <w:rsid w:val="00C814DE"/>
    <w:rsid w:val="00C84BEA"/>
    <w:rsid w:val="00C86D31"/>
    <w:rsid w:val="00C876A8"/>
    <w:rsid w:val="00CB387C"/>
    <w:rsid w:val="00CB6A81"/>
    <w:rsid w:val="00CE5C99"/>
    <w:rsid w:val="00CE7546"/>
    <w:rsid w:val="00CF5086"/>
    <w:rsid w:val="00D02E11"/>
    <w:rsid w:val="00D311F0"/>
    <w:rsid w:val="00D54FDB"/>
    <w:rsid w:val="00D83D69"/>
    <w:rsid w:val="00D9424E"/>
    <w:rsid w:val="00DA385F"/>
    <w:rsid w:val="00DB1771"/>
    <w:rsid w:val="00DB3540"/>
    <w:rsid w:val="00DB3A7C"/>
    <w:rsid w:val="00DC390B"/>
    <w:rsid w:val="00DE69D4"/>
    <w:rsid w:val="00DF4C31"/>
    <w:rsid w:val="00E87F2A"/>
    <w:rsid w:val="00E96F83"/>
    <w:rsid w:val="00EA23D0"/>
    <w:rsid w:val="00EC6740"/>
    <w:rsid w:val="00EC79D2"/>
    <w:rsid w:val="00EE1FF2"/>
    <w:rsid w:val="00F03537"/>
    <w:rsid w:val="00F21256"/>
    <w:rsid w:val="00F30299"/>
    <w:rsid w:val="00F40AB6"/>
    <w:rsid w:val="00F42E7A"/>
    <w:rsid w:val="00F459B1"/>
    <w:rsid w:val="00F63E31"/>
    <w:rsid w:val="00F74C19"/>
    <w:rsid w:val="00F865E8"/>
    <w:rsid w:val="00FB3497"/>
    <w:rsid w:val="00FD0806"/>
    <w:rsid w:val="00FE2E33"/>
    <w:rsid w:val="00FF0789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70DF"/>
  <w15:chartTrackingRefBased/>
  <w15:docId w15:val="{D1DB82BB-292A-4DDA-BB7E-6BF1441C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F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4FD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23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2E6"/>
  </w:style>
  <w:style w:type="paragraph" w:styleId="a7">
    <w:name w:val="footer"/>
    <w:basedOn w:val="a"/>
    <w:link w:val="a8"/>
    <w:uiPriority w:val="99"/>
    <w:unhideWhenUsed/>
    <w:rsid w:val="00423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2E6"/>
  </w:style>
  <w:style w:type="paragraph" w:styleId="a9">
    <w:name w:val="Balloon Text"/>
    <w:basedOn w:val="a"/>
    <w:link w:val="aa"/>
    <w:uiPriority w:val="99"/>
    <w:semiHidden/>
    <w:unhideWhenUsed/>
    <w:rsid w:val="00331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1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Шинкевич Марина Петровна</dc:creator>
  <cp:keywords/>
  <dc:description/>
  <cp:lastModifiedBy>Cvirka</cp:lastModifiedBy>
  <cp:revision>2</cp:revision>
  <cp:lastPrinted>2024-12-17T08:22:00Z</cp:lastPrinted>
  <dcterms:created xsi:type="dcterms:W3CDTF">2024-12-27T07:13:00Z</dcterms:created>
  <dcterms:modified xsi:type="dcterms:W3CDTF">2024-12-27T07:13:00Z</dcterms:modified>
</cp:coreProperties>
</file>